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0CBFF6" w14:textId="4BABD76E" w:rsidR="000C3867" w:rsidRPr="00621DBB" w:rsidRDefault="00E7188D">
      <w:pPr>
        <w:pStyle w:val="BodyText"/>
        <w:spacing w:before="9"/>
        <w:rPr>
          <w:rFonts w:ascii="Times" w:hAnsi="Times"/>
          <w:sz w:val="21"/>
        </w:rPr>
      </w:pPr>
      <w:r>
        <w:rPr>
          <w:rFonts w:ascii="Times" w:hAnsi="Times"/>
          <w:noProof/>
          <w:sz w:val="21"/>
        </w:rPr>
        <w:drawing>
          <wp:anchor distT="0" distB="0" distL="114300" distR="114300" simplePos="0" relativeHeight="251658240" behindDoc="0" locked="0" layoutInCell="1" allowOverlap="1" wp14:anchorId="448DCB6B" wp14:editId="3A29A556">
            <wp:simplePos x="0" y="0"/>
            <wp:positionH relativeFrom="margin">
              <wp:posOffset>66675</wp:posOffset>
            </wp:positionH>
            <wp:positionV relativeFrom="margin">
              <wp:posOffset>114300</wp:posOffset>
            </wp:positionV>
            <wp:extent cx="2672715" cy="858520"/>
            <wp:effectExtent l="0" t="0" r="0"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B logo update.jpeg"/>
                    <pic:cNvPicPr/>
                  </pic:nvPicPr>
                  <pic:blipFill rotWithShape="1">
                    <a:blip r:embed="rId6">
                      <a:extLst>
                        <a:ext uri="{28A0092B-C50C-407E-A947-70E740481C1C}">
                          <a14:useLocalDpi xmlns:a14="http://schemas.microsoft.com/office/drawing/2010/main" val="0"/>
                        </a:ext>
                      </a:extLst>
                    </a:blip>
                    <a:srcRect l="24462" t="33479" r="25964" b="38202"/>
                    <a:stretch/>
                  </pic:blipFill>
                  <pic:spPr bwMode="auto">
                    <a:xfrm>
                      <a:off x="0" y="0"/>
                      <a:ext cx="2672715" cy="8585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5301B">
        <w:rPr>
          <w:rFonts w:ascii="Times" w:hAnsi="Times"/>
          <w:noProof/>
          <w:sz w:val="21"/>
        </w:rPr>
        <w:drawing>
          <wp:anchor distT="0" distB="0" distL="114300" distR="114300" simplePos="0" relativeHeight="251659264" behindDoc="0" locked="0" layoutInCell="1" allowOverlap="1" wp14:anchorId="32FDAA32" wp14:editId="43E8573D">
            <wp:simplePos x="0" y="0"/>
            <wp:positionH relativeFrom="margin">
              <wp:posOffset>2781300</wp:posOffset>
            </wp:positionH>
            <wp:positionV relativeFrom="margin">
              <wp:posOffset>118110</wp:posOffset>
            </wp:positionV>
            <wp:extent cx="1664970" cy="856615"/>
            <wp:effectExtent l="0" t="0" r="11430" b="6985"/>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ston_Childrens_Hospital_logo.png"/>
                    <pic:cNvPicPr/>
                  </pic:nvPicPr>
                  <pic:blipFill>
                    <a:blip r:embed="rId7">
                      <a:extLst>
                        <a:ext uri="{28A0092B-C50C-407E-A947-70E740481C1C}">
                          <a14:useLocalDpi xmlns:a14="http://schemas.microsoft.com/office/drawing/2010/main" val="0"/>
                        </a:ext>
                      </a:extLst>
                    </a:blip>
                    <a:stretch>
                      <a:fillRect/>
                    </a:stretch>
                  </pic:blipFill>
                  <pic:spPr>
                    <a:xfrm>
                      <a:off x="0" y="0"/>
                      <a:ext cx="1664970" cy="856872"/>
                    </a:xfrm>
                    <a:prstGeom prst="rect">
                      <a:avLst/>
                    </a:prstGeom>
                  </pic:spPr>
                </pic:pic>
              </a:graphicData>
            </a:graphic>
            <wp14:sizeRelH relativeFrom="margin">
              <wp14:pctWidth>0</wp14:pctWidth>
            </wp14:sizeRelH>
            <wp14:sizeRelV relativeFrom="margin">
              <wp14:pctHeight>0</wp14:pctHeight>
            </wp14:sizeRelV>
          </wp:anchor>
        </w:drawing>
      </w:r>
      <w:r w:rsidR="001C00A8" w:rsidRPr="00621DBB">
        <w:rPr>
          <w:rFonts w:ascii="Times" w:hAnsi="Times"/>
        </w:rPr>
        <w:br w:type="column"/>
      </w:r>
    </w:p>
    <w:p w14:paraId="352D394D" w14:textId="6FCE72D6" w:rsidR="000C3867" w:rsidRDefault="00BF4C04" w:rsidP="00BF4C04">
      <w:pPr>
        <w:pStyle w:val="BodyText"/>
        <w:spacing w:line="360" w:lineRule="auto"/>
        <w:ind w:left="1858"/>
        <w:jc w:val="right"/>
        <w:rPr>
          <w:rFonts w:ascii="Times" w:hAnsi="Times"/>
          <w:u w:val="single"/>
        </w:rPr>
      </w:pPr>
      <w:r>
        <w:rPr>
          <w:rFonts w:ascii="Times" w:hAnsi="Times"/>
          <w:u w:val="single"/>
        </w:rPr>
        <w:t xml:space="preserve">DRB </w:t>
      </w:r>
      <w:r w:rsidR="001C00A8" w:rsidRPr="00621DBB">
        <w:rPr>
          <w:rFonts w:ascii="Times" w:hAnsi="Times"/>
          <w:u w:val="single"/>
        </w:rPr>
        <w:t>Professional Development Awards</w:t>
      </w:r>
    </w:p>
    <w:p w14:paraId="5E186025" w14:textId="682D5490" w:rsidR="00BF4C04" w:rsidRPr="00BF4C04" w:rsidRDefault="00BF4C04" w:rsidP="00BF4C04">
      <w:pPr>
        <w:pStyle w:val="BodyText"/>
        <w:spacing w:line="360" w:lineRule="auto"/>
        <w:ind w:left="1858"/>
        <w:jc w:val="right"/>
        <w:rPr>
          <w:rFonts w:ascii="Times" w:hAnsi="Times"/>
        </w:rPr>
      </w:pPr>
      <w:r w:rsidRPr="00BF4C04">
        <w:rPr>
          <w:rFonts w:ascii="Times" w:hAnsi="Times"/>
        </w:rPr>
        <w:t>Cover Page</w:t>
      </w:r>
    </w:p>
    <w:p w14:paraId="7514D09E" w14:textId="065A7C1B" w:rsidR="00621DBB" w:rsidRPr="00621DBB" w:rsidRDefault="00621DBB" w:rsidP="00BF4C04">
      <w:pPr>
        <w:pStyle w:val="BodyText"/>
        <w:spacing w:line="360" w:lineRule="auto"/>
        <w:ind w:left="1858"/>
        <w:jc w:val="right"/>
        <w:rPr>
          <w:rFonts w:ascii="Times" w:hAnsi="Times"/>
        </w:rPr>
      </w:pPr>
      <w:r>
        <w:rPr>
          <w:rFonts w:ascii="Times" w:hAnsi="Times"/>
        </w:rPr>
        <w:t>Application due September 30</w:t>
      </w:r>
      <w:r w:rsidRPr="00621DBB">
        <w:rPr>
          <w:rFonts w:ascii="Times" w:hAnsi="Times"/>
          <w:vertAlign w:val="superscript"/>
        </w:rPr>
        <w:t>th</w:t>
      </w:r>
      <w:r w:rsidR="00BF4C04">
        <w:rPr>
          <w:rFonts w:ascii="Times" w:hAnsi="Times"/>
        </w:rPr>
        <w:t xml:space="preserve"> at 5pm</w:t>
      </w:r>
    </w:p>
    <w:p w14:paraId="3D47EA1D" w14:textId="77777777" w:rsidR="000C3867" w:rsidRPr="00621DBB" w:rsidRDefault="000C3867">
      <w:pPr>
        <w:rPr>
          <w:rFonts w:ascii="Times" w:hAnsi="Times"/>
          <w:sz w:val="24"/>
        </w:rPr>
        <w:sectPr w:rsidR="000C3867" w:rsidRPr="00621DBB">
          <w:type w:val="continuous"/>
          <w:pgSz w:w="12240" w:h="15840"/>
          <w:pgMar w:top="280" w:right="520" w:bottom="280" w:left="320" w:header="720" w:footer="720" w:gutter="0"/>
          <w:cols w:num="2" w:space="720" w:equalWidth="0">
            <w:col w:w="3004" w:space="2036"/>
            <w:col w:w="6360"/>
          </w:cols>
        </w:sectPr>
      </w:pPr>
    </w:p>
    <w:p w14:paraId="0AED2AC9" w14:textId="77777777" w:rsidR="000C3867" w:rsidRPr="00621DBB" w:rsidRDefault="000C3867">
      <w:pPr>
        <w:pStyle w:val="BodyText"/>
        <w:rPr>
          <w:rFonts w:ascii="Times" w:hAnsi="Times"/>
          <w:sz w:val="20"/>
        </w:rPr>
      </w:pPr>
    </w:p>
    <w:p w14:paraId="478F291A" w14:textId="77777777" w:rsidR="000C3867" w:rsidRPr="00621DBB" w:rsidRDefault="000C3867">
      <w:pPr>
        <w:pStyle w:val="BodyText"/>
        <w:spacing w:before="4"/>
        <w:rPr>
          <w:rFonts w:ascii="Times" w:hAnsi="Times"/>
        </w:rPr>
      </w:pPr>
    </w:p>
    <w:p w14:paraId="11A7BEC9" w14:textId="56F0CDFB" w:rsidR="00DE7562" w:rsidRDefault="001C00A8" w:rsidP="00BF4C04">
      <w:pPr>
        <w:pStyle w:val="BodyText"/>
        <w:spacing w:line="225" w:lineRule="auto"/>
        <w:ind w:right="138"/>
        <w:jc w:val="both"/>
        <w:rPr>
          <w:rFonts w:ascii="Times" w:hAnsi="Times"/>
          <w:color w:val="333333"/>
        </w:rPr>
      </w:pPr>
      <w:r w:rsidRPr="00621DBB">
        <w:rPr>
          <w:rFonts w:ascii="Times" w:hAnsi="Times"/>
          <w:color w:val="333333"/>
        </w:rPr>
        <w:t xml:space="preserve">These awards are meant to fund activities </w:t>
      </w:r>
      <w:proofErr w:type="gramStart"/>
      <w:r w:rsidRPr="00621DBB">
        <w:rPr>
          <w:rFonts w:ascii="Times" w:hAnsi="Times"/>
          <w:color w:val="333333"/>
        </w:rPr>
        <w:t>that not only</w:t>
      </w:r>
      <w:proofErr w:type="gramEnd"/>
      <w:r w:rsidRPr="00621DBB">
        <w:rPr>
          <w:rFonts w:ascii="Times" w:hAnsi="Times"/>
          <w:color w:val="333333"/>
        </w:rPr>
        <w:t xml:space="preserve"> promote the student's professional development, but also promote, develop or otherwise benefit the student’s laboratory or principle investigator. Activities could include, but are not limited to, conference travel, workshop attendance, course enrollment, and educational materials such as books. Funds may not be used for personal expenses such as computers, iPads, etc. Food is also not a reimbursable expense.</w:t>
      </w:r>
    </w:p>
    <w:p w14:paraId="127E1EEA" w14:textId="77777777" w:rsidR="005D6D3C" w:rsidRPr="00621DBB" w:rsidRDefault="005D6D3C" w:rsidP="00BF4C04">
      <w:pPr>
        <w:pStyle w:val="BodyText"/>
        <w:spacing w:line="225" w:lineRule="auto"/>
        <w:ind w:right="138"/>
        <w:jc w:val="both"/>
        <w:rPr>
          <w:rFonts w:ascii="Times" w:hAnsi="Times"/>
          <w:color w:val="333333"/>
        </w:rPr>
      </w:pPr>
    </w:p>
    <w:p w14:paraId="62B22785" w14:textId="2A63DEC0" w:rsidR="000C3867" w:rsidRPr="00621DBB" w:rsidRDefault="001C00A8" w:rsidP="005D6D3C">
      <w:pPr>
        <w:pStyle w:val="BodyText"/>
        <w:spacing w:before="49" w:line="271" w:lineRule="auto"/>
        <w:rPr>
          <w:rFonts w:ascii="Times" w:hAnsi="Times"/>
          <w:color w:val="333333"/>
        </w:rPr>
      </w:pPr>
      <w:r w:rsidRPr="00621DBB">
        <w:rPr>
          <w:rFonts w:ascii="Times" w:hAnsi="Times"/>
          <w:color w:val="333333"/>
        </w:rPr>
        <w:t xml:space="preserve">Please email </w:t>
      </w:r>
      <w:hyperlink r:id="rId8" w:history="1">
        <w:r w:rsidR="00621DBB" w:rsidRPr="00621DBB">
          <w:rPr>
            <w:rStyle w:val="Hyperlink"/>
            <w:rFonts w:ascii="Times" w:hAnsi="Times"/>
          </w:rPr>
          <w:t>mara_laslo@hms.harvard.edu</w:t>
        </w:r>
      </w:hyperlink>
      <w:r w:rsidR="00621DBB" w:rsidRPr="00621DBB">
        <w:rPr>
          <w:rFonts w:ascii="Times" w:hAnsi="Times"/>
        </w:rPr>
        <w:t xml:space="preserve"> </w:t>
      </w:r>
      <w:r w:rsidR="00DE7562" w:rsidRPr="00621DBB">
        <w:rPr>
          <w:rFonts w:ascii="Times" w:hAnsi="Times"/>
          <w:color w:val="333333"/>
        </w:rPr>
        <w:t xml:space="preserve">if you have any questions.  </w:t>
      </w:r>
      <w:r w:rsidRPr="00621DBB">
        <w:rPr>
          <w:rFonts w:ascii="Times" w:hAnsi="Times"/>
          <w:color w:val="333333"/>
        </w:rPr>
        <w:t>Application periods are open for 2-3 weeks each semester, and applicants are notified of results ten days to two weeks after the application deadline. Awards will fund activities taking place no more than six months prior to the application deadline, and no more than one year after it. Preference will be given to applications for activities occurring in the six months after the deadline.</w:t>
      </w:r>
    </w:p>
    <w:p w14:paraId="0B74B37A" w14:textId="77777777" w:rsidR="005D6D3C" w:rsidRDefault="005D6D3C">
      <w:pPr>
        <w:pStyle w:val="BodyText"/>
        <w:spacing w:line="271" w:lineRule="auto"/>
        <w:ind w:left="112" w:right="137"/>
        <w:rPr>
          <w:rFonts w:ascii="Times" w:hAnsi="Times"/>
          <w:color w:val="333333"/>
        </w:rPr>
      </w:pPr>
    </w:p>
    <w:p w14:paraId="67A301D7" w14:textId="5182094C" w:rsidR="000C3867" w:rsidRPr="00621DBB" w:rsidRDefault="001C00A8" w:rsidP="005D6D3C">
      <w:pPr>
        <w:pStyle w:val="BodyText"/>
        <w:spacing w:line="271" w:lineRule="auto"/>
        <w:ind w:right="137"/>
        <w:rPr>
          <w:rFonts w:ascii="Times" w:hAnsi="Times"/>
        </w:rPr>
      </w:pPr>
      <w:r w:rsidRPr="00621DBB">
        <w:rPr>
          <w:rFonts w:ascii="Times" w:hAnsi="Times"/>
          <w:color w:val="333333"/>
        </w:rPr>
        <w:t>Students can apply an unlimited number of times, but, are eligible to receive the award a maximum of two times during their tenure. Each award is given in the form of a reimbursement and will carry a maximum value of $1000.</w:t>
      </w:r>
    </w:p>
    <w:p w14:paraId="738A7DDA" w14:textId="77777777" w:rsidR="000C3867" w:rsidRPr="00621DBB" w:rsidRDefault="000C3867">
      <w:pPr>
        <w:pStyle w:val="BodyText"/>
        <w:rPr>
          <w:rFonts w:ascii="Times" w:hAnsi="Times"/>
          <w:sz w:val="20"/>
        </w:rPr>
      </w:pPr>
    </w:p>
    <w:p w14:paraId="691DA3DC" w14:textId="77777777" w:rsidR="000C3867" w:rsidRPr="00621DBB" w:rsidRDefault="000C3867">
      <w:pPr>
        <w:pStyle w:val="BodyText"/>
        <w:spacing w:before="9"/>
        <w:rPr>
          <w:rFonts w:ascii="Times" w:hAnsi="Times"/>
          <w:sz w:val="23"/>
        </w:rPr>
      </w:pPr>
    </w:p>
    <w:p w14:paraId="31241C8B" w14:textId="67A2FA9E" w:rsidR="000C3867" w:rsidRPr="00621DBB" w:rsidRDefault="00BF4C04" w:rsidP="005D6D3C">
      <w:pPr>
        <w:pStyle w:val="BodyText"/>
        <w:spacing w:before="1"/>
        <w:jc w:val="both"/>
        <w:rPr>
          <w:rFonts w:ascii="Times" w:hAnsi="Times"/>
        </w:rPr>
      </w:pPr>
      <w:r>
        <w:rPr>
          <w:rFonts w:ascii="Times" w:hAnsi="Times"/>
        </w:rPr>
        <w:t xml:space="preserve">Please upload the following materials to the online form: </w:t>
      </w:r>
    </w:p>
    <w:p w14:paraId="5167D05E" w14:textId="77777777" w:rsidR="000C3867" w:rsidRPr="00621DBB" w:rsidRDefault="000C3867">
      <w:pPr>
        <w:pStyle w:val="BodyText"/>
        <w:spacing w:before="4"/>
        <w:rPr>
          <w:rFonts w:ascii="Times" w:hAnsi="Times"/>
          <w:sz w:val="22"/>
        </w:rPr>
      </w:pPr>
    </w:p>
    <w:p w14:paraId="16B1981E" w14:textId="77777777" w:rsidR="000C3867" w:rsidRPr="005A4420" w:rsidRDefault="001C00A8" w:rsidP="005A4420">
      <w:pPr>
        <w:pStyle w:val="ListParagraph"/>
        <w:numPr>
          <w:ilvl w:val="0"/>
          <w:numId w:val="2"/>
        </w:numPr>
        <w:tabs>
          <w:tab w:val="left" w:pos="408"/>
        </w:tabs>
        <w:spacing w:after="120" w:line="240" w:lineRule="auto"/>
        <w:rPr>
          <w:rFonts w:ascii="Times" w:hAnsi="Times"/>
          <w:sz w:val="24"/>
          <w:szCs w:val="24"/>
        </w:rPr>
      </w:pPr>
      <w:r w:rsidRPr="005A4420">
        <w:rPr>
          <w:rFonts w:ascii="Times" w:hAnsi="Times"/>
          <w:sz w:val="24"/>
          <w:szCs w:val="24"/>
        </w:rPr>
        <w:t>A brief description of your current research and future career</w:t>
      </w:r>
      <w:r w:rsidRPr="005A4420">
        <w:rPr>
          <w:rFonts w:ascii="Times" w:hAnsi="Times"/>
          <w:spacing w:val="-8"/>
          <w:sz w:val="24"/>
          <w:szCs w:val="24"/>
        </w:rPr>
        <w:t xml:space="preserve"> </w:t>
      </w:r>
      <w:r w:rsidRPr="005A4420">
        <w:rPr>
          <w:rFonts w:ascii="Times" w:hAnsi="Times"/>
          <w:sz w:val="24"/>
          <w:szCs w:val="24"/>
        </w:rPr>
        <w:t>goals.</w:t>
      </w:r>
    </w:p>
    <w:p w14:paraId="01ADBE36" w14:textId="775809C9" w:rsidR="005D6D3C" w:rsidRPr="005A4420" w:rsidRDefault="001C00A8" w:rsidP="005A4420">
      <w:pPr>
        <w:pStyle w:val="ListParagraph"/>
        <w:numPr>
          <w:ilvl w:val="0"/>
          <w:numId w:val="2"/>
        </w:numPr>
        <w:tabs>
          <w:tab w:val="left" w:pos="408"/>
        </w:tabs>
        <w:spacing w:after="120" w:line="240" w:lineRule="auto"/>
        <w:rPr>
          <w:rFonts w:ascii="Times" w:hAnsi="Times"/>
          <w:sz w:val="24"/>
          <w:szCs w:val="24"/>
        </w:rPr>
      </w:pPr>
      <w:r w:rsidRPr="005A4420">
        <w:rPr>
          <w:rFonts w:ascii="Times" w:hAnsi="Times"/>
          <w:sz w:val="24"/>
          <w:szCs w:val="24"/>
        </w:rPr>
        <w:t>A brief description of how you intend to use the award funds, with a specific explanation</w:t>
      </w:r>
      <w:r w:rsidRPr="005A4420">
        <w:rPr>
          <w:rFonts w:ascii="Times" w:hAnsi="Times"/>
          <w:spacing w:val="-21"/>
          <w:sz w:val="24"/>
          <w:szCs w:val="24"/>
        </w:rPr>
        <w:t xml:space="preserve"> </w:t>
      </w:r>
      <w:r w:rsidRPr="005A4420">
        <w:rPr>
          <w:rFonts w:ascii="Times" w:hAnsi="Times"/>
          <w:sz w:val="24"/>
          <w:szCs w:val="24"/>
        </w:rPr>
        <w:t>of</w:t>
      </w:r>
      <w:r w:rsidR="00621DBB" w:rsidRPr="005A4420">
        <w:rPr>
          <w:rFonts w:ascii="Times" w:hAnsi="Times"/>
          <w:sz w:val="24"/>
          <w:szCs w:val="24"/>
        </w:rPr>
        <w:t xml:space="preserve"> </w:t>
      </w:r>
      <w:r w:rsidRPr="005A4420">
        <w:rPr>
          <w:rFonts w:ascii="Times" w:hAnsi="Times"/>
          <w:sz w:val="24"/>
          <w:szCs w:val="24"/>
        </w:rPr>
        <w:t>how the activity will further your professional development. For instance, if the application is for conference travel, you should indicate what you plan to present (abstract, poster, or other materials), or otherwise support your reason for attending.</w:t>
      </w:r>
    </w:p>
    <w:p w14:paraId="24C0939D" w14:textId="7D58E10B" w:rsidR="005A4420" w:rsidRPr="005A4420" w:rsidRDefault="005D6D3C" w:rsidP="005A4420">
      <w:pPr>
        <w:pStyle w:val="ListParagraph"/>
        <w:numPr>
          <w:ilvl w:val="0"/>
          <w:numId w:val="2"/>
        </w:numPr>
        <w:tabs>
          <w:tab w:val="left" w:pos="408"/>
        </w:tabs>
        <w:spacing w:after="120" w:line="240" w:lineRule="auto"/>
        <w:rPr>
          <w:rFonts w:ascii="Times" w:hAnsi="Times"/>
          <w:sz w:val="24"/>
          <w:szCs w:val="24"/>
        </w:rPr>
      </w:pPr>
      <w:r w:rsidRPr="005A4420">
        <w:rPr>
          <w:rFonts w:ascii="Times" w:hAnsi="Times"/>
          <w:sz w:val="24"/>
          <w:szCs w:val="24"/>
        </w:rPr>
        <w:t>A detailed budget. Include all costs (such as</w:t>
      </w:r>
      <w:bookmarkStart w:id="0" w:name="_GoBack"/>
      <w:bookmarkEnd w:id="0"/>
      <w:r w:rsidRPr="005A4420">
        <w:rPr>
          <w:rFonts w:ascii="Times" w:hAnsi="Times"/>
          <w:sz w:val="24"/>
          <w:szCs w:val="24"/>
        </w:rPr>
        <w:t xml:space="preserve"> registration, course fees,</w:t>
      </w:r>
      <w:r w:rsidRPr="005A4420">
        <w:rPr>
          <w:rFonts w:ascii="Times" w:hAnsi="Times"/>
          <w:spacing w:val="-10"/>
          <w:sz w:val="24"/>
          <w:szCs w:val="24"/>
        </w:rPr>
        <w:t xml:space="preserve"> </w:t>
      </w:r>
      <w:r w:rsidRPr="005A4420">
        <w:rPr>
          <w:rFonts w:ascii="Times" w:hAnsi="Times"/>
          <w:sz w:val="24"/>
          <w:szCs w:val="24"/>
        </w:rPr>
        <w:t>transportation, lodging, meals, and any other anticipated expenses), not only the portion that may be covered by this award.</w:t>
      </w:r>
    </w:p>
    <w:p w14:paraId="0543662E" w14:textId="613D0BD2" w:rsidR="000C3867" w:rsidRPr="005A4420" w:rsidRDefault="001C00A8" w:rsidP="005A4420">
      <w:pPr>
        <w:pStyle w:val="ListParagraph"/>
        <w:numPr>
          <w:ilvl w:val="0"/>
          <w:numId w:val="2"/>
        </w:numPr>
        <w:tabs>
          <w:tab w:val="left" w:pos="408"/>
        </w:tabs>
        <w:spacing w:after="120" w:line="240" w:lineRule="auto"/>
        <w:ind w:right="1948"/>
        <w:rPr>
          <w:rFonts w:ascii="Times" w:hAnsi="Times"/>
          <w:sz w:val="24"/>
          <w:szCs w:val="24"/>
        </w:rPr>
      </w:pPr>
      <w:r w:rsidRPr="005A4420">
        <w:rPr>
          <w:rFonts w:ascii="Times" w:hAnsi="Times"/>
          <w:sz w:val="24"/>
          <w:szCs w:val="24"/>
        </w:rPr>
        <w:t>Please</w:t>
      </w:r>
      <w:r w:rsidRPr="005A4420">
        <w:rPr>
          <w:rFonts w:ascii="Times" w:hAnsi="Times"/>
          <w:spacing w:val="-3"/>
          <w:sz w:val="24"/>
          <w:szCs w:val="24"/>
        </w:rPr>
        <w:t xml:space="preserve"> </w:t>
      </w:r>
      <w:r w:rsidRPr="005A4420">
        <w:rPr>
          <w:rFonts w:ascii="Times" w:hAnsi="Times"/>
          <w:sz w:val="24"/>
          <w:szCs w:val="24"/>
        </w:rPr>
        <w:t>provide</w:t>
      </w:r>
      <w:r w:rsidRPr="005A4420">
        <w:rPr>
          <w:rFonts w:ascii="Times" w:hAnsi="Times"/>
          <w:spacing w:val="-4"/>
          <w:sz w:val="24"/>
          <w:szCs w:val="24"/>
        </w:rPr>
        <w:t xml:space="preserve"> </w:t>
      </w:r>
      <w:r w:rsidRPr="005A4420">
        <w:rPr>
          <w:rFonts w:ascii="Times" w:hAnsi="Times"/>
          <w:sz w:val="24"/>
          <w:szCs w:val="24"/>
        </w:rPr>
        <w:t>links</w:t>
      </w:r>
      <w:r w:rsidRPr="005A4420">
        <w:rPr>
          <w:rFonts w:ascii="Times" w:hAnsi="Times"/>
          <w:spacing w:val="-4"/>
          <w:sz w:val="24"/>
          <w:szCs w:val="24"/>
        </w:rPr>
        <w:t xml:space="preserve"> </w:t>
      </w:r>
      <w:r w:rsidRPr="005A4420">
        <w:rPr>
          <w:rFonts w:ascii="Times" w:hAnsi="Times"/>
          <w:sz w:val="24"/>
          <w:szCs w:val="24"/>
        </w:rPr>
        <w:t>to</w:t>
      </w:r>
      <w:r w:rsidRPr="005A4420">
        <w:rPr>
          <w:rFonts w:ascii="Times" w:hAnsi="Times"/>
          <w:spacing w:val="-3"/>
          <w:sz w:val="24"/>
          <w:szCs w:val="24"/>
        </w:rPr>
        <w:t xml:space="preserve"> </w:t>
      </w:r>
      <w:r w:rsidRPr="005A4420">
        <w:rPr>
          <w:rFonts w:ascii="Times" w:hAnsi="Times"/>
          <w:sz w:val="24"/>
          <w:szCs w:val="24"/>
        </w:rPr>
        <w:t>any</w:t>
      </w:r>
      <w:r w:rsidRPr="005A4420">
        <w:rPr>
          <w:rFonts w:ascii="Times" w:hAnsi="Times"/>
          <w:spacing w:val="-4"/>
          <w:sz w:val="24"/>
          <w:szCs w:val="24"/>
        </w:rPr>
        <w:t xml:space="preserve"> </w:t>
      </w:r>
      <w:r w:rsidRPr="005A4420">
        <w:rPr>
          <w:rFonts w:ascii="Times" w:hAnsi="Times"/>
          <w:sz w:val="24"/>
          <w:szCs w:val="24"/>
        </w:rPr>
        <w:t>supporting</w:t>
      </w:r>
      <w:r w:rsidRPr="005A4420">
        <w:rPr>
          <w:rFonts w:ascii="Times" w:hAnsi="Times"/>
          <w:spacing w:val="-4"/>
          <w:sz w:val="24"/>
          <w:szCs w:val="24"/>
        </w:rPr>
        <w:t xml:space="preserve"> </w:t>
      </w:r>
      <w:r w:rsidRPr="005A4420">
        <w:rPr>
          <w:rFonts w:ascii="Times" w:hAnsi="Times"/>
          <w:sz w:val="24"/>
          <w:szCs w:val="24"/>
        </w:rPr>
        <w:t>material.</w:t>
      </w:r>
      <w:r w:rsidRPr="005A4420">
        <w:rPr>
          <w:rFonts w:ascii="Times" w:hAnsi="Times"/>
          <w:spacing w:val="-3"/>
          <w:sz w:val="24"/>
          <w:szCs w:val="24"/>
        </w:rPr>
        <w:t xml:space="preserve"> </w:t>
      </w:r>
      <w:r w:rsidRPr="005A4420">
        <w:rPr>
          <w:rFonts w:ascii="Times" w:hAnsi="Times"/>
          <w:sz w:val="24"/>
          <w:szCs w:val="24"/>
        </w:rPr>
        <w:t>For</w:t>
      </w:r>
      <w:r w:rsidRPr="005A4420">
        <w:rPr>
          <w:rFonts w:ascii="Times" w:hAnsi="Times"/>
          <w:spacing w:val="-4"/>
          <w:sz w:val="24"/>
          <w:szCs w:val="24"/>
        </w:rPr>
        <w:t xml:space="preserve"> </w:t>
      </w:r>
      <w:r w:rsidRPr="005A4420">
        <w:rPr>
          <w:rFonts w:ascii="Times" w:hAnsi="Times"/>
          <w:sz w:val="24"/>
          <w:szCs w:val="24"/>
        </w:rPr>
        <w:t>instance,</w:t>
      </w:r>
      <w:r w:rsidRPr="005A4420">
        <w:rPr>
          <w:rFonts w:ascii="Times" w:hAnsi="Times"/>
          <w:spacing w:val="-4"/>
          <w:sz w:val="24"/>
          <w:szCs w:val="24"/>
        </w:rPr>
        <w:t xml:space="preserve"> </w:t>
      </w:r>
      <w:r w:rsidRPr="005A4420">
        <w:rPr>
          <w:rFonts w:ascii="Times" w:hAnsi="Times"/>
          <w:sz w:val="24"/>
          <w:szCs w:val="24"/>
        </w:rPr>
        <w:t>if</w:t>
      </w:r>
      <w:r w:rsidRPr="005A4420">
        <w:rPr>
          <w:rFonts w:ascii="Times" w:hAnsi="Times"/>
          <w:spacing w:val="-4"/>
          <w:sz w:val="24"/>
          <w:szCs w:val="24"/>
        </w:rPr>
        <w:t xml:space="preserve"> </w:t>
      </w:r>
      <w:r w:rsidRPr="005A4420">
        <w:rPr>
          <w:rFonts w:ascii="Times" w:hAnsi="Times"/>
          <w:sz w:val="24"/>
          <w:szCs w:val="24"/>
        </w:rPr>
        <w:t>the</w:t>
      </w:r>
      <w:r w:rsidRPr="005A4420">
        <w:rPr>
          <w:rFonts w:ascii="Times" w:hAnsi="Times"/>
          <w:spacing w:val="-3"/>
          <w:sz w:val="24"/>
          <w:szCs w:val="24"/>
        </w:rPr>
        <w:t xml:space="preserve"> </w:t>
      </w:r>
      <w:r w:rsidRPr="005A4420">
        <w:rPr>
          <w:rFonts w:ascii="Times" w:hAnsi="Times"/>
          <w:sz w:val="24"/>
          <w:szCs w:val="24"/>
        </w:rPr>
        <w:t>application</w:t>
      </w:r>
      <w:r w:rsidRPr="005A4420">
        <w:rPr>
          <w:rFonts w:ascii="Times" w:hAnsi="Times"/>
          <w:spacing w:val="-4"/>
          <w:sz w:val="24"/>
          <w:szCs w:val="24"/>
        </w:rPr>
        <w:t xml:space="preserve"> </w:t>
      </w:r>
      <w:r w:rsidRPr="005A4420">
        <w:rPr>
          <w:rFonts w:ascii="Times" w:hAnsi="Times"/>
          <w:sz w:val="24"/>
          <w:szCs w:val="24"/>
        </w:rPr>
        <w:t>is</w:t>
      </w:r>
      <w:r w:rsidRPr="005A4420">
        <w:rPr>
          <w:rFonts w:ascii="Times" w:hAnsi="Times"/>
          <w:spacing w:val="-4"/>
          <w:sz w:val="24"/>
          <w:szCs w:val="24"/>
        </w:rPr>
        <w:t xml:space="preserve"> </w:t>
      </w:r>
      <w:r w:rsidRPr="005A4420">
        <w:rPr>
          <w:rFonts w:ascii="Times" w:hAnsi="Times"/>
          <w:sz w:val="24"/>
          <w:szCs w:val="24"/>
        </w:rPr>
        <w:t>for</w:t>
      </w:r>
      <w:r w:rsidRPr="005A4420">
        <w:rPr>
          <w:rFonts w:ascii="Times" w:hAnsi="Times"/>
          <w:spacing w:val="-4"/>
          <w:sz w:val="24"/>
          <w:szCs w:val="24"/>
        </w:rPr>
        <w:t xml:space="preserve"> </w:t>
      </w:r>
      <w:r w:rsidRPr="005A4420">
        <w:rPr>
          <w:rFonts w:ascii="Times" w:hAnsi="Times"/>
          <w:sz w:val="24"/>
          <w:szCs w:val="24"/>
        </w:rPr>
        <w:t>a</w:t>
      </w:r>
      <w:r w:rsidRPr="005A4420">
        <w:rPr>
          <w:rFonts w:ascii="Times" w:hAnsi="Times"/>
          <w:spacing w:val="-4"/>
          <w:sz w:val="24"/>
          <w:szCs w:val="24"/>
        </w:rPr>
        <w:t xml:space="preserve"> </w:t>
      </w:r>
      <w:r w:rsidRPr="005A4420">
        <w:rPr>
          <w:rFonts w:ascii="Times" w:hAnsi="Times"/>
          <w:sz w:val="24"/>
          <w:szCs w:val="24"/>
        </w:rPr>
        <w:t>course please provide a link to the syllabus, or provide the website for a</w:t>
      </w:r>
      <w:r w:rsidRPr="005A4420">
        <w:rPr>
          <w:rFonts w:ascii="Times" w:hAnsi="Times"/>
          <w:spacing w:val="-18"/>
          <w:sz w:val="24"/>
          <w:szCs w:val="24"/>
        </w:rPr>
        <w:t xml:space="preserve"> </w:t>
      </w:r>
      <w:r w:rsidRPr="005A4420">
        <w:rPr>
          <w:rFonts w:ascii="Times" w:hAnsi="Times"/>
          <w:sz w:val="24"/>
          <w:szCs w:val="24"/>
        </w:rPr>
        <w:t>conference.</w:t>
      </w:r>
    </w:p>
    <w:p w14:paraId="05B3A990" w14:textId="77777777" w:rsidR="000C3867" w:rsidRPr="005A4420" w:rsidRDefault="001C00A8" w:rsidP="005A4420">
      <w:pPr>
        <w:pStyle w:val="ListParagraph"/>
        <w:numPr>
          <w:ilvl w:val="0"/>
          <w:numId w:val="2"/>
        </w:numPr>
        <w:tabs>
          <w:tab w:val="left" w:pos="421"/>
        </w:tabs>
        <w:spacing w:after="120" w:line="240" w:lineRule="auto"/>
        <w:ind w:right="2268"/>
        <w:rPr>
          <w:rFonts w:ascii="Times" w:hAnsi="Times"/>
          <w:sz w:val="24"/>
          <w:szCs w:val="24"/>
        </w:rPr>
      </w:pPr>
      <w:r w:rsidRPr="005A4420">
        <w:rPr>
          <w:rFonts w:ascii="Times" w:hAnsi="Times"/>
          <w:position w:val="1"/>
          <w:sz w:val="24"/>
          <w:szCs w:val="24"/>
        </w:rPr>
        <w:t>A</w:t>
      </w:r>
      <w:r w:rsidRPr="005A4420">
        <w:rPr>
          <w:rFonts w:ascii="Times" w:hAnsi="Times"/>
          <w:spacing w:val="-3"/>
          <w:position w:val="1"/>
          <w:sz w:val="24"/>
          <w:szCs w:val="24"/>
        </w:rPr>
        <w:t xml:space="preserve"> </w:t>
      </w:r>
      <w:r w:rsidRPr="005A4420">
        <w:rPr>
          <w:rFonts w:ascii="Times" w:hAnsi="Times"/>
          <w:position w:val="1"/>
          <w:sz w:val="24"/>
          <w:szCs w:val="24"/>
        </w:rPr>
        <w:t>statement</w:t>
      </w:r>
      <w:r w:rsidRPr="005A4420">
        <w:rPr>
          <w:rFonts w:ascii="Times" w:hAnsi="Times"/>
          <w:spacing w:val="-4"/>
          <w:position w:val="1"/>
          <w:sz w:val="24"/>
          <w:szCs w:val="24"/>
        </w:rPr>
        <w:t xml:space="preserve"> </w:t>
      </w:r>
      <w:r w:rsidRPr="005A4420">
        <w:rPr>
          <w:rFonts w:ascii="Times" w:hAnsi="Times"/>
          <w:position w:val="1"/>
          <w:sz w:val="24"/>
          <w:szCs w:val="24"/>
        </w:rPr>
        <w:t>of</w:t>
      </w:r>
      <w:r w:rsidRPr="005A4420">
        <w:rPr>
          <w:rFonts w:ascii="Times" w:hAnsi="Times"/>
          <w:spacing w:val="-4"/>
          <w:position w:val="1"/>
          <w:sz w:val="24"/>
          <w:szCs w:val="24"/>
        </w:rPr>
        <w:t xml:space="preserve"> </w:t>
      </w:r>
      <w:r w:rsidRPr="005A4420">
        <w:rPr>
          <w:rFonts w:ascii="Times" w:hAnsi="Times"/>
          <w:position w:val="1"/>
          <w:sz w:val="24"/>
          <w:szCs w:val="24"/>
        </w:rPr>
        <w:t>other</w:t>
      </w:r>
      <w:r w:rsidRPr="005A4420">
        <w:rPr>
          <w:rFonts w:ascii="Times" w:hAnsi="Times"/>
          <w:spacing w:val="-4"/>
          <w:position w:val="1"/>
          <w:sz w:val="24"/>
          <w:szCs w:val="24"/>
        </w:rPr>
        <w:t xml:space="preserve"> </w:t>
      </w:r>
      <w:r w:rsidRPr="005A4420">
        <w:rPr>
          <w:rFonts w:ascii="Times" w:hAnsi="Times"/>
          <w:position w:val="1"/>
          <w:sz w:val="24"/>
          <w:szCs w:val="24"/>
        </w:rPr>
        <w:t>sources</w:t>
      </w:r>
      <w:r w:rsidRPr="005A4420">
        <w:rPr>
          <w:rFonts w:ascii="Times" w:hAnsi="Times"/>
          <w:spacing w:val="-4"/>
          <w:position w:val="1"/>
          <w:sz w:val="24"/>
          <w:szCs w:val="24"/>
        </w:rPr>
        <w:t xml:space="preserve"> </w:t>
      </w:r>
      <w:r w:rsidRPr="005A4420">
        <w:rPr>
          <w:rFonts w:ascii="Times" w:hAnsi="Times"/>
          <w:position w:val="1"/>
          <w:sz w:val="24"/>
          <w:szCs w:val="24"/>
        </w:rPr>
        <w:t>of</w:t>
      </w:r>
      <w:r w:rsidRPr="005A4420">
        <w:rPr>
          <w:rFonts w:ascii="Times" w:hAnsi="Times"/>
          <w:spacing w:val="-4"/>
          <w:position w:val="1"/>
          <w:sz w:val="24"/>
          <w:szCs w:val="24"/>
        </w:rPr>
        <w:t xml:space="preserve"> </w:t>
      </w:r>
      <w:r w:rsidRPr="005A4420">
        <w:rPr>
          <w:rFonts w:ascii="Times" w:hAnsi="Times"/>
          <w:position w:val="1"/>
          <w:sz w:val="24"/>
          <w:szCs w:val="24"/>
        </w:rPr>
        <w:t>financial</w:t>
      </w:r>
      <w:r w:rsidRPr="005A4420">
        <w:rPr>
          <w:rFonts w:ascii="Times" w:hAnsi="Times"/>
          <w:spacing w:val="-4"/>
          <w:position w:val="1"/>
          <w:sz w:val="24"/>
          <w:szCs w:val="24"/>
        </w:rPr>
        <w:t xml:space="preserve"> </w:t>
      </w:r>
      <w:r w:rsidRPr="005A4420">
        <w:rPr>
          <w:rFonts w:ascii="Times" w:hAnsi="Times"/>
          <w:position w:val="1"/>
          <w:sz w:val="24"/>
          <w:szCs w:val="24"/>
        </w:rPr>
        <w:t>support</w:t>
      </w:r>
      <w:r w:rsidRPr="005A4420">
        <w:rPr>
          <w:rFonts w:ascii="Times" w:hAnsi="Times"/>
          <w:spacing w:val="-4"/>
          <w:position w:val="1"/>
          <w:sz w:val="24"/>
          <w:szCs w:val="24"/>
        </w:rPr>
        <w:t xml:space="preserve"> </w:t>
      </w:r>
      <w:r w:rsidRPr="005A4420">
        <w:rPr>
          <w:rFonts w:ascii="Times" w:hAnsi="Times"/>
          <w:position w:val="1"/>
          <w:sz w:val="24"/>
          <w:szCs w:val="24"/>
        </w:rPr>
        <w:t>you</w:t>
      </w:r>
      <w:r w:rsidRPr="005A4420">
        <w:rPr>
          <w:rFonts w:ascii="Times" w:hAnsi="Times"/>
          <w:spacing w:val="-3"/>
          <w:position w:val="1"/>
          <w:sz w:val="24"/>
          <w:szCs w:val="24"/>
        </w:rPr>
        <w:t xml:space="preserve"> </w:t>
      </w:r>
      <w:r w:rsidRPr="005A4420">
        <w:rPr>
          <w:rFonts w:ascii="Times" w:hAnsi="Times"/>
          <w:position w:val="1"/>
          <w:sz w:val="24"/>
          <w:szCs w:val="24"/>
        </w:rPr>
        <w:t>have</w:t>
      </w:r>
      <w:r w:rsidRPr="005A4420">
        <w:rPr>
          <w:rFonts w:ascii="Times" w:hAnsi="Times"/>
          <w:spacing w:val="-4"/>
          <w:position w:val="1"/>
          <w:sz w:val="24"/>
          <w:szCs w:val="24"/>
        </w:rPr>
        <w:t xml:space="preserve"> </w:t>
      </w:r>
      <w:r w:rsidRPr="005A4420">
        <w:rPr>
          <w:rFonts w:ascii="Times" w:hAnsi="Times"/>
          <w:position w:val="1"/>
          <w:sz w:val="24"/>
          <w:szCs w:val="24"/>
        </w:rPr>
        <w:t>applied</w:t>
      </w:r>
      <w:r w:rsidRPr="005A4420">
        <w:rPr>
          <w:rFonts w:ascii="Times" w:hAnsi="Times"/>
          <w:spacing w:val="-4"/>
          <w:position w:val="1"/>
          <w:sz w:val="24"/>
          <w:szCs w:val="24"/>
        </w:rPr>
        <w:t xml:space="preserve"> </w:t>
      </w:r>
      <w:r w:rsidRPr="005A4420">
        <w:rPr>
          <w:rFonts w:ascii="Times" w:hAnsi="Times"/>
          <w:position w:val="1"/>
          <w:sz w:val="24"/>
          <w:szCs w:val="24"/>
        </w:rPr>
        <w:t>for</w:t>
      </w:r>
      <w:r w:rsidRPr="005A4420">
        <w:rPr>
          <w:rFonts w:ascii="Times" w:hAnsi="Times"/>
          <w:spacing w:val="-4"/>
          <w:position w:val="1"/>
          <w:sz w:val="24"/>
          <w:szCs w:val="24"/>
        </w:rPr>
        <w:t xml:space="preserve"> </w:t>
      </w:r>
      <w:r w:rsidRPr="005A4420">
        <w:rPr>
          <w:rFonts w:ascii="Times" w:hAnsi="Times"/>
          <w:position w:val="1"/>
          <w:sz w:val="24"/>
          <w:szCs w:val="24"/>
        </w:rPr>
        <w:t>and/or</w:t>
      </w:r>
      <w:r w:rsidRPr="005A4420">
        <w:rPr>
          <w:rFonts w:ascii="Times" w:hAnsi="Times"/>
          <w:spacing w:val="-4"/>
          <w:position w:val="1"/>
          <w:sz w:val="24"/>
          <w:szCs w:val="24"/>
        </w:rPr>
        <w:t xml:space="preserve"> </w:t>
      </w:r>
      <w:r w:rsidRPr="005A4420">
        <w:rPr>
          <w:rFonts w:ascii="Times" w:hAnsi="Times"/>
          <w:position w:val="1"/>
          <w:sz w:val="24"/>
          <w:szCs w:val="24"/>
        </w:rPr>
        <w:t>received</w:t>
      </w:r>
      <w:r w:rsidRPr="005A4420">
        <w:rPr>
          <w:rFonts w:ascii="Times" w:hAnsi="Times"/>
          <w:spacing w:val="-3"/>
          <w:position w:val="1"/>
          <w:sz w:val="24"/>
          <w:szCs w:val="24"/>
        </w:rPr>
        <w:t xml:space="preserve"> </w:t>
      </w:r>
      <w:r w:rsidRPr="005A4420">
        <w:rPr>
          <w:rFonts w:ascii="Times" w:hAnsi="Times"/>
          <w:position w:val="1"/>
          <w:sz w:val="24"/>
          <w:szCs w:val="24"/>
        </w:rPr>
        <w:t>(if</w:t>
      </w:r>
      <w:r w:rsidRPr="005A4420">
        <w:rPr>
          <w:rFonts w:ascii="Times" w:hAnsi="Times"/>
          <w:sz w:val="24"/>
          <w:szCs w:val="24"/>
        </w:rPr>
        <w:t xml:space="preserve"> </w:t>
      </w:r>
      <w:proofErr w:type="gramStart"/>
      <w:r w:rsidRPr="005A4420">
        <w:rPr>
          <w:rFonts w:ascii="Times" w:hAnsi="Times"/>
          <w:sz w:val="24"/>
          <w:szCs w:val="24"/>
        </w:rPr>
        <w:t>applicable</w:t>
      </w:r>
      <w:proofErr w:type="gramEnd"/>
      <w:r w:rsidRPr="005A4420">
        <w:rPr>
          <w:rFonts w:ascii="Times" w:hAnsi="Times"/>
          <w:sz w:val="24"/>
          <w:szCs w:val="24"/>
        </w:rPr>
        <w:t>).</w:t>
      </w:r>
    </w:p>
    <w:p w14:paraId="587CAB4A" w14:textId="77777777" w:rsidR="000C3867" w:rsidRPr="00621DBB" w:rsidRDefault="000C3867">
      <w:pPr>
        <w:pStyle w:val="BodyText"/>
        <w:spacing w:before="1"/>
        <w:rPr>
          <w:rFonts w:ascii="Times" w:hAnsi="Times"/>
          <w:sz w:val="21"/>
        </w:rPr>
      </w:pPr>
    </w:p>
    <w:p w14:paraId="1822277E" w14:textId="77777777" w:rsidR="000C3867" w:rsidRPr="00621DBB" w:rsidRDefault="000C3867">
      <w:pPr>
        <w:pStyle w:val="BodyText"/>
        <w:spacing w:before="1"/>
        <w:rPr>
          <w:rFonts w:ascii="Times" w:hAnsi="Times"/>
          <w:sz w:val="21"/>
        </w:rPr>
      </w:pPr>
    </w:p>
    <w:p w14:paraId="7151D23B" w14:textId="1BCA5481" w:rsidR="000C3867" w:rsidRPr="005A4420" w:rsidRDefault="001C00A8">
      <w:pPr>
        <w:pStyle w:val="Heading1"/>
        <w:tabs>
          <w:tab w:val="left" w:pos="11099"/>
        </w:tabs>
        <w:spacing w:before="0"/>
        <w:ind w:left="414"/>
        <w:rPr>
          <w:rFonts w:ascii="Times" w:hAnsi="Times"/>
          <w:b w:val="0"/>
        </w:rPr>
      </w:pPr>
      <w:r w:rsidRPr="00621DBB">
        <w:rPr>
          <w:rFonts w:ascii="Times" w:hAnsi="Times"/>
        </w:rPr>
        <w:t>Applicant Signature: X</w:t>
      </w:r>
      <w:r w:rsidRPr="00621DBB">
        <w:rPr>
          <w:rFonts w:ascii="Times" w:hAnsi="Times"/>
          <w:spacing w:val="-2"/>
        </w:rPr>
        <w:t xml:space="preserve"> </w:t>
      </w:r>
      <w:r w:rsidR="005A4420">
        <w:rPr>
          <w:rFonts w:ascii="Times" w:hAnsi="Times"/>
          <w:b w:val="0"/>
        </w:rPr>
        <w:t>_____________________________________________________</w:t>
      </w:r>
    </w:p>
    <w:p w14:paraId="6AFB09E2" w14:textId="77777777" w:rsidR="000C3867" w:rsidRPr="00621DBB" w:rsidRDefault="000C3867">
      <w:pPr>
        <w:pStyle w:val="BodyText"/>
        <w:spacing w:before="2"/>
        <w:rPr>
          <w:rFonts w:ascii="Times" w:hAnsi="Times"/>
        </w:rPr>
      </w:pPr>
    </w:p>
    <w:p w14:paraId="3BB70509" w14:textId="558C51CA" w:rsidR="000C3867" w:rsidRPr="005A4420" w:rsidRDefault="001C00A8">
      <w:pPr>
        <w:tabs>
          <w:tab w:val="left" w:pos="11058"/>
        </w:tabs>
        <w:ind w:left="455"/>
        <w:rPr>
          <w:rFonts w:ascii="Times" w:hAnsi="Times"/>
          <w:sz w:val="24"/>
        </w:rPr>
      </w:pPr>
      <w:r w:rsidRPr="00621DBB">
        <w:rPr>
          <w:rFonts w:ascii="Times" w:hAnsi="Times"/>
          <w:b/>
          <w:sz w:val="24"/>
        </w:rPr>
        <w:t>Ph.D. Advisor Signature:</w:t>
      </w:r>
      <w:r w:rsidRPr="00621DBB">
        <w:rPr>
          <w:rFonts w:ascii="Times" w:hAnsi="Times"/>
          <w:b/>
          <w:spacing w:val="-5"/>
          <w:sz w:val="24"/>
        </w:rPr>
        <w:t xml:space="preserve"> </w:t>
      </w:r>
      <w:r w:rsidRPr="00621DBB">
        <w:rPr>
          <w:rFonts w:ascii="Times" w:hAnsi="Times"/>
          <w:b/>
          <w:sz w:val="24"/>
        </w:rPr>
        <w:t>X</w:t>
      </w:r>
      <w:r w:rsidRPr="00621DBB">
        <w:rPr>
          <w:rFonts w:ascii="Times" w:hAnsi="Times"/>
          <w:b/>
          <w:spacing w:val="-2"/>
          <w:sz w:val="24"/>
        </w:rPr>
        <w:t xml:space="preserve"> </w:t>
      </w:r>
      <w:r w:rsidR="005A4420">
        <w:rPr>
          <w:rFonts w:ascii="Times" w:hAnsi="Times"/>
          <w:sz w:val="24"/>
        </w:rPr>
        <w:t>_________________________________________________</w:t>
      </w:r>
    </w:p>
    <w:p w14:paraId="7748ED54" w14:textId="77777777" w:rsidR="000C3867" w:rsidRPr="00621DBB" w:rsidRDefault="000C3867">
      <w:pPr>
        <w:pStyle w:val="BodyText"/>
        <w:spacing w:before="7"/>
        <w:rPr>
          <w:rFonts w:ascii="Times" w:hAnsi="Times"/>
          <w:sz w:val="25"/>
        </w:rPr>
      </w:pPr>
    </w:p>
    <w:p w14:paraId="43C59F29" w14:textId="77777777" w:rsidR="000C3867" w:rsidRPr="00621DBB" w:rsidRDefault="001C00A8">
      <w:pPr>
        <w:pStyle w:val="BodyText"/>
        <w:spacing w:line="216" w:lineRule="auto"/>
        <w:ind w:left="264" w:right="347" w:hanging="153"/>
        <w:rPr>
          <w:rFonts w:ascii="Times" w:hAnsi="Times"/>
        </w:rPr>
      </w:pPr>
      <w:r w:rsidRPr="00621DBB">
        <w:rPr>
          <w:rFonts w:ascii="Times" w:hAnsi="Times"/>
          <w:position w:val="-3"/>
        </w:rPr>
        <w:t>*</w:t>
      </w:r>
      <w:r w:rsidRPr="00621DBB">
        <w:rPr>
          <w:rFonts w:ascii="Times" w:hAnsi="Times"/>
        </w:rPr>
        <w:t>By typing your name, you are electronically signing this document. By typing or signing your name, you are certifying that you are an enrolled student in the Developmental and Regenerative Biology graduate program*</w:t>
      </w:r>
    </w:p>
    <w:sectPr w:rsidR="000C3867" w:rsidRPr="00621DBB" w:rsidSect="005D6D3C">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102BE"/>
    <w:multiLevelType w:val="hybridMultilevel"/>
    <w:tmpl w:val="A1D04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7E79D3"/>
    <w:multiLevelType w:val="hybridMultilevel"/>
    <w:tmpl w:val="5B68027C"/>
    <w:lvl w:ilvl="0" w:tplc="96FCB954">
      <w:start w:val="1"/>
      <w:numFmt w:val="decimal"/>
      <w:lvlText w:val="%1."/>
      <w:lvlJc w:val="left"/>
      <w:pPr>
        <w:ind w:left="112" w:hanging="296"/>
        <w:jc w:val="left"/>
      </w:pPr>
      <w:rPr>
        <w:rFonts w:ascii="Times" w:eastAsia="Tahoma" w:hAnsi="Times" w:cs="Tahoma" w:hint="default"/>
        <w:b/>
        <w:bCs/>
        <w:w w:val="103"/>
        <w:position w:val="-3"/>
        <w:sz w:val="24"/>
        <w:szCs w:val="24"/>
      </w:rPr>
    </w:lvl>
    <w:lvl w:ilvl="1" w:tplc="22B4CD7E">
      <w:numFmt w:val="bullet"/>
      <w:lvlText w:val="•"/>
      <w:lvlJc w:val="left"/>
      <w:pPr>
        <w:ind w:left="1248" w:hanging="296"/>
      </w:pPr>
      <w:rPr>
        <w:rFonts w:hint="default"/>
      </w:rPr>
    </w:lvl>
    <w:lvl w:ilvl="2" w:tplc="E0F47CE8">
      <w:numFmt w:val="bullet"/>
      <w:lvlText w:val="•"/>
      <w:lvlJc w:val="left"/>
      <w:pPr>
        <w:ind w:left="2376" w:hanging="296"/>
      </w:pPr>
      <w:rPr>
        <w:rFonts w:hint="default"/>
      </w:rPr>
    </w:lvl>
    <w:lvl w:ilvl="3" w:tplc="3DD0B030">
      <w:numFmt w:val="bullet"/>
      <w:lvlText w:val="•"/>
      <w:lvlJc w:val="left"/>
      <w:pPr>
        <w:ind w:left="3504" w:hanging="296"/>
      </w:pPr>
      <w:rPr>
        <w:rFonts w:hint="default"/>
      </w:rPr>
    </w:lvl>
    <w:lvl w:ilvl="4" w:tplc="975C1B7A">
      <w:numFmt w:val="bullet"/>
      <w:lvlText w:val="•"/>
      <w:lvlJc w:val="left"/>
      <w:pPr>
        <w:ind w:left="4632" w:hanging="296"/>
      </w:pPr>
      <w:rPr>
        <w:rFonts w:hint="default"/>
      </w:rPr>
    </w:lvl>
    <w:lvl w:ilvl="5" w:tplc="604A5DF4">
      <w:numFmt w:val="bullet"/>
      <w:lvlText w:val="•"/>
      <w:lvlJc w:val="left"/>
      <w:pPr>
        <w:ind w:left="5760" w:hanging="296"/>
      </w:pPr>
      <w:rPr>
        <w:rFonts w:hint="default"/>
      </w:rPr>
    </w:lvl>
    <w:lvl w:ilvl="6" w:tplc="C7F0C004">
      <w:numFmt w:val="bullet"/>
      <w:lvlText w:val="•"/>
      <w:lvlJc w:val="left"/>
      <w:pPr>
        <w:ind w:left="6888" w:hanging="296"/>
      </w:pPr>
      <w:rPr>
        <w:rFonts w:hint="default"/>
      </w:rPr>
    </w:lvl>
    <w:lvl w:ilvl="7" w:tplc="E8EC3154">
      <w:numFmt w:val="bullet"/>
      <w:lvlText w:val="•"/>
      <w:lvlJc w:val="left"/>
      <w:pPr>
        <w:ind w:left="8016" w:hanging="296"/>
      </w:pPr>
      <w:rPr>
        <w:rFonts w:hint="default"/>
      </w:rPr>
    </w:lvl>
    <w:lvl w:ilvl="8" w:tplc="E890A3D8">
      <w:numFmt w:val="bullet"/>
      <w:lvlText w:val="•"/>
      <w:lvlJc w:val="left"/>
      <w:pPr>
        <w:ind w:left="9144" w:hanging="296"/>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4"/>
  <w:proofState w:spelling="clean" w:grammar="clean"/>
  <w:defaultTabStop w:val="720"/>
  <w:drawingGridHorizontalSpacing w:val="110"/>
  <w:displayHorizontalDrawingGridEvery w:val="2"/>
  <w:characterSpacingControl w:val="doNotCompress"/>
  <w:savePreviewPicture/>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867"/>
    <w:rsid w:val="0005301B"/>
    <w:rsid w:val="000C3867"/>
    <w:rsid w:val="001C00A8"/>
    <w:rsid w:val="005A4420"/>
    <w:rsid w:val="005D6D3C"/>
    <w:rsid w:val="00621DBB"/>
    <w:rsid w:val="00BF4C04"/>
    <w:rsid w:val="00D3087E"/>
    <w:rsid w:val="00D3577D"/>
    <w:rsid w:val="00DE7562"/>
    <w:rsid w:val="00E718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E4AB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100"/>
      <w:ind w:left="11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98" w:lineRule="exact"/>
      <w:ind w:left="112"/>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E7562"/>
    <w:rPr>
      <w:color w:val="0000FF" w:themeColor="hyperlink"/>
      <w:u w:val="single"/>
    </w:rPr>
  </w:style>
  <w:style w:type="character" w:customStyle="1" w:styleId="UnresolvedMention">
    <w:name w:val="Unresolved Mention"/>
    <w:basedOn w:val="DefaultParagraphFont"/>
    <w:uiPriority w:val="99"/>
    <w:semiHidden/>
    <w:unhideWhenUsed/>
    <w:rsid w:val="00DE7562"/>
    <w:rPr>
      <w:color w:val="605E5C"/>
      <w:shd w:val="clear" w:color="auto" w:fill="E1DFDD"/>
    </w:rPr>
  </w:style>
  <w:style w:type="paragraph" w:styleId="BalloonText">
    <w:name w:val="Balloon Text"/>
    <w:basedOn w:val="Normal"/>
    <w:link w:val="BalloonTextChar"/>
    <w:uiPriority w:val="99"/>
    <w:semiHidden/>
    <w:unhideWhenUsed/>
    <w:rsid w:val="000530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301B"/>
    <w:rPr>
      <w:rFonts w:ascii="Lucida Grande" w:eastAsia="Calibri"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100"/>
      <w:ind w:left="11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98" w:lineRule="exact"/>
      <w:ind w:left="112"/>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E7562"/>
    <w:rPr>
      <w:color w:val="0000FF" w:themeColor="hyperlink"/>
      <w:u w:val="single"/>
    </w:rPr>
  </w:style>
  <w:style w:type="character" w:customStyle="1" w:styleId="UnresolvedMention">
    <w:name w:val="Unresolved Mention"/>
    <w:basedOn w:val="DefaultParagraphFont"/>
    <w:uiPriority w:val="99"/>
    <w:semiHidden/>
    <w:unhideWhenUsed/>
    <w:rsid w:val="00DE7562"/>
    <w:rPr>
      <w:color w:val="605E5C"/>
      <w:shd w:val="clear" w:color="auto" w:fill="E1DFDD"/>
    </w:rPr>
  </w:style>
  <w:style w:type="paragraph" w:styleId="BalloonText">
    <w:name w:val="Balloon Text"/>
    <w:basedOn w:val="Normal"/>
    <w:link w:val="BalloonTextChar"/>
    <w:uiPriority w:val="99"/>
    <w:semiHidden/>
    <w:unhideWhenUsed/>
    <w:rsid w:val="000530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301B"/>
    <w:rPr>
      <w:rFonts w:ascii="Lucida Grande" w:eastAsia="Calibri"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png"/><Relationship Id="rId8" Type="http://schemas.openxmlformats.org/officeDocument/2006/relationships/hyperlink" Target="mailto:mara_laslo@hms.harvard.edu"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392</Words>
  <Characters>2236</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Microsoft Word - Document9</vt:lpstr>
    </vt:vector>
  </TitlesOfParts>
  <Company/>
  <LinksUpToDate>false</LinksUpToDate>
  <CharactersWithSpaces>2623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Document9</dc:title>
  <cp:lastModifiedBy>Mara Laslo</cp:lastModifiedBy>
  <cp:revision>4</cp:revision>
  <dcterms:created xsi:type="dcterms:W3CDTF">2019-09-05T21:07:00Z</dcterms:created>
  <dcterms:modified xsi:type="dcterms:W3CDTF">2019-09-05T21:12:00Z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2015-09-22T00:00:00Z</vt:filetime>
  </property>
  <property fmtid="{D5CDD505-2E9C-101B-9397-08002B2CF9AE}" pid="3" name="Creator">
    <vt:lpwstr>Word</vt:lpwstr>
  </property>
  <property fmtid="{D5CDD505-2E9C-101B-9397-08002B2CF9AE}" pid="4" name="LastSaved">
    <vt:filetime>2018-07-24T00:00:00Z</vt:filetime>
  </property>
</Properties>
</file>